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F52CEF" w:rsidRDefault="00A22E49" w:rsidP="00C445AD">
      <w:pPr>
        <w:pStyle w:val="FP"/>
        <w:tabs>
          <w:tab w:val="left" w:pos="567"/>
        </w:tabs>
        <w:rPr>
          <w:rFonts w:ascii="Arial" w:hAnsi="Arial" w:cs="Arial"/>
          <w:b/>
          <w:sz w:val="24"/>
          <w:szCs w:val="24"/>
          <w:lang w:eastAsia="ja-JP"/>
        </w:rPr>
      </w:pPr>
      <w:r w:rsidRPr="00A22E49">
        <w:rPr>
          <w:rFonts w:ascii="Arial" w:hAnsi="Arial" w:cs="Arial"/>
          <w:b/>
          <w:sz w:val="24"/>
          <w:szCs w:val="24"/>
        </w:rPr>
        <w:t>3GPP TSG RAN Meeting #83</w:t>
      </w:r>
      <w:r>
        <w:rPr>
          <w:rFonts w:ascii="Arial" w:hAnsi="Arial" w:cs="Arial"/>
          <w:b/>
          <w:sz w:val="28"/>
          <w:szCs w:val="28"/>
        </w:rPr>
        <w:tab/>
      </w:r>
      <w:r w:rsidR="00D45B2F" w:rsidRPr="00F52CEF">
        <w:rPr>
          <w:rFonts w:ascii="Arial" w:hAnsi="Arial" w:cs="Arial"/>
          <w:b/>
          <w:sz w:val="24"/>
          <w:szCs w:val="24"/>
        </w:rPr>
        <w:tab/>
      </w:r>
      <w:r>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B07BFE" w:rsidRPr="00B07BFE">
        <w:rPr>
          <w:rFonts w:ascii="Arial" w:hAnsi="Arial" w:cs="Arial"/>
          <w:b/>
          <w:sz w:val="24"/>
          <w:szCs w:val="24"/>
        </w:rPr>
        <w:t>RP-190342</w:t>
      </w:r>
    </w:p>
    <w:p w:rsidR="00F86A73" w:rsidRPr="00A22E49" w:rsidRDefault="00A22E49" w:rsidP="004B566C">
      <w:pPr>
        <w:tabs>
          <w:tab w:val="left" w:pos="567"/>
        </w:tabs>
        <w:rPr>
          <w:rFonts w:ascii="Arial" w:hAnsi="Arial" w:cs="Arial"/>
          <w:b/>
          <w:sz w:val="24"/>
          <w:szCs w:val="24"/>
        </w:rPr>
      </w:pPr>
      <w:r w:rsidRPr="00A22E49">
        <w:rPr>
          <w:rFonts w:ascii="Arial" w:hAnsi="Arial" w:cs="Arial"/>
          <w:b/>
          <w:sz w:val="24"/>
          <w:szCs w:val="24"/>
        </w:rPr>
        <w:t>Shenzhen, China, March 18-21,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09AC" w:rsidRPr="00C009AC">
        <w:rPr>
          <w:rFonts w:ascii="Arial" w:hAnsi="Arial" w:cs="Arial"/>
          <w:lang w:eastAsia="ja-JP"/>
        </w:rPr>
        <w:t>13.4.10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rsidTr="00595EAB">
        <w:tc>
          <w:tcPr>
            <w:tcW w:w="2436" w:type="dxa"/>
            <w:shd w:val="clear" w:color="auto" w:fill="auto"/>
          </w:tcPr>
          <w:p w:rsidR="00B07BFE" w:rsidRPr="008836AC" w:rsidRDefault="00B07BFE" w:rsidP="00595EA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07BFE" w:rsidRPr="008836AC" w:rsidRDefault="00B07BFE" w:rsidP="00595EAB">
            <w:pPr>
              <w:tabs>
                <w:tab w:val="left" w:pos="567"/>
              </w:tabs>
              <w:spacing w:after="0"/>
              <w:rPr>
                <w:rFonts w:ascii="Arial" w:hAnsi="Arial" w:cs="Arial"/>
              </w:rPr>
            </w:pPr>
            <w:r w:rsidRPr="00CB158E">
              <w:rPr>
                <w:rFonts w:ascii="Arial" w:hAnsi="Arial" w:cs="Arial"/>
              </w:rPr>
              <w:t>UE Conformance Test Aspects –</w:t>
            </w:r>
            <w:proofErr w:type="spellStart"/>
            <w:r w:rsidRPr="00A22E49">
              <w:rPr>
                <w:rFonts w:ascii="Arial" w:eastAsia="Batang" w:hAnsi="Arial" w:cs="Arial"/>
              </w:rPr>
              <w:t>LTE_sTTIandPT-UEConTest</w:t>
            </w:r>
            <w:proofErr w:type="spellEnd"/>
          </w:p>
        </w:tc>
      </w:tr>
      <w:tr w:rsidR="00B07BFE" w:rsidRPr="00F2685A" w:rsidTr="00595EAB">
        <w:tc>
          <w:tcPr>
            <w:tcW w:w="2436" w:type="dxa"/>
            <w:shd w:val="clear" w:color="auto" w:fill="auto"/>
          </w:tcPr>
          <w:p w:rsidR="00B07BFE" w:rsidRPr="00F2685A" w:rsidRDefault="00B07BFE" w:rsidP="00595EAB">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B07BFE" w:rsidRPr="00F2685A" w:rsidRDefault="00B07BFE" w:rsidP="00595EAB">
            <w:pPr>
              <w:tabs>
                <w:tab w:val="left" w:pos="567"/>
              </w:tabs>
              <w:spacing w:after="0"/>
              <w:rPr>
                <w:rFonts w:ascii="Arial" w:hAnsi="Arial" w:cs="Arial"/>
              </w:rPr>
            </w:pPr>
            <w:r w:rsidRPr="00F2685A">
              <w:rPr>
                <w:rFonts w:ascii="Arial" w:hAnsi="Arial" w:cs="Arial"/>
                <w:lang w:eastAsia="ja-JP"/>
              </w:rPr>
              <w:t>No</w:t>
            </w:r>
          </w:p>
        </w:tc>
        <w:tc>
          <w:tcPr>
            <w:tcW w:w="1842" w:type="dxa"/>
          </w:tcPr>
          <w:p w:rsidR="00B07BFE" w:rsidRPr="00F2685A" w:rsidRDefault="00B07BFE" w:rsidP="00595EAB">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B07BFE" w:rsidRPr="00F2685A" w:rsidRDefault="00B07BFE" w:rsidP="00595EAB">
            <w:pPr>
              <w:tabs>
                <w:tab w:val="left" w:pos="567"/>
              </w:tabs>
              <w:spacing w:after="0"/>
              <w:rPr>
                <w:rFonts w:ascii="Arial" w:hAnsi="Arial" w:cs="Arial"/>
              </w:rPr>
            </w:pPr>
            <w:r w:rsidRPr="00F2685A">
              <w:rPr>
                <w:rFonts w:ascii="Arial" w:hAnsi="Arial" w:cs="Arial"/>
              </w:rPr>
              <w:t>Performance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B07BFE" w:rsidRPr="00F2685A" w:rsidRDefault="00B07BFE" w:rsidP="00595EAB">
            <w:pPr>
              <w:tabs>
                <w:tab w:val="left" w:pos="567"/>
              </w:tabs>
              <w:spacing w:after="0"/>
              <w:rPr>
                <w:rFonts w:ascii="Arial" w:hAnsi="Arial" w:cs="Arial"/>
              </w:rPr>
            </w:pPr>
            <w:r w:rsidRPr="00F2685A">
              <w:rPr>
                <w:rFonts w:ascii="Arial" w:hAnsi="Arial" w:cs="Arial"/>
              </w:rPr>
              <w:t>Testing part:</w:t>
            </w:r>
          </w:p>
          <w:p w:rsidR="00B07BFE" w:rsidRPr="00F2685A" w:rsidRDefault="00B07BFE" w:rsidP="00595EAB">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Acronym</w:t>
            </w:r>
          </w:p>
        </w:tc>
        <w:tc>
          <w:tcPr>
            <w:tcW w:w="7650" w:type="dxa"/>
            <w:gridSpan w:val="5"/>
          </w:tcPr>
          <w:p w:rsidR="00B07BFE" w:rsidRPr="008836AC" w:rsidRDefault="00B07BFE" w:rsidP="00595EAB">
            <w:pPr>
              <w:tabs>
                <w:tab w:val="left" w:pos="567"/>
              </w:tabs>
              <w:spacing w:after="0"/>
              <w:rPr>
                <w:rFonts w:ascii="Arial" w:hAnsi="Arial" w:cs="Arial"/>
              </w:rPr>
            </w:pPr>
            <w:proofErr w:type="spellStart"/>
            <w:r w:rsidRPr="00A22E49">
              <w:rPr>
                <w:rFonts w:ascii="Arial" w:eastAsia="Batang" w:hAnsi="Arial" w:cs="Arial"/>
              </w:rPr>
              <w:t>LTE_sTTIandPT-UEConTest</w:t>
            </w:r>
            <w:proofErr w:type="spellEnd"/>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8836AC">
              <w:rPr>
                <w:rFonts w:ascii="Arial" w:hAnsi="Arial" w:cs="Arial"/>
                <w:b/>
              </w:rPr>
              <w:t>Unique ID</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A22E49">
              <w:rPr>
                <w:rFonts w:ascii="Arial" w:hAnsi="Arial" w:cs="Arial"/>
              </w:rPr>
              <w:t>820064</w:t>
            </w:r>
          </w:p>
        </w:tc>
      </w:tr>
      <w:tr w:rsidR="00B07BFE" w:rsidRPr="008836AC" w:rsidTr="00595EAB">
        <w:tc>
          <w:tcPr>
            <w:tcW w:w="2436" w:type="dxa"/>
          </w:tcPr>
          <w:p w:rsidR="00B07BFE" w:rsidRPr="008836AC" w:rsidRDefault="00B07BFE" w:rsidP="00595EA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07BFE" w:rsidRPr="008836AC" w:rsidRDefault="00B07BFE" w:rsidP="00595EAB">
            <w:pPr>
              <w:tabs>
                <w:tab w:val="left" w:pos="567"/>
              </w:tabs>
              <w:spacing w:after="0"/>
              <w:rPr>
                <w:rFonts w:ascii="Arial" w:hAnsi="Arial" w:cs="Arial"/>
                <w:lang w:eastAsia="ja-JP"/>
              </w:rPr>
            </w:pPr>
            <w:r w:rsidRPr="00377E0F">
              <w:rPr>
                <w:rStyle w:val="ad"/>
                <w:rFonts w:ascii="Arial" w:hAnsi="Arial" w:cs="Arial"/>
              </w:rPr>
              <w:t>RP-182429</w:t>
            </w:r>
          </w:p>
        </w:tc>
      </w:tr>
      <w:tr w:rsidR="00B07BFE" w:rsidRPr="008E0118"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Target Completion Date</w:t>
            </w:r>
          </w:p>
          <w:p w:rsidR="00B07BFE" w:rsidRPr="008836AC" w:rsidRDefault="00B07BFE" w:rsidP="00595EAB">
            <w:pPr>
              <w:tabs>
                <w:tab w:val="left" w:pos="567"/>
              </w:tabs>
              <w:spacing w:after="0"/>
              <w:rPr>
                <w:rFonts w:ascii="Arial" w:hAnsi="Arial" w:cs="Arial"/>
                <w:b/>
              </w:rPr>
            </w:pPr>
            <w:r>
              <w:rPr>
                <w:rFonts w:ascii="Arial" w:hAnsi="Arial" w:cs="Arial"/>
                <w:b/>
              </w:rPr>
              <w:t>(indicate if changed)</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07BFE" w:rsidRPr="008E0118" w:rsidRDefault="00B07BFE" w:rsidP="00595EAB">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Pr="008C2472">
              <w:rPr>
                <w:rFonts w:ascii="Arial" w:hAnsi="Arial" w:cs="Arial" w:hint="eastAsia"/>
              </w:rPr>
              <w:t>Dec</w:t>
            </w:r>
            <w:r w:rsidRPr="008C2472">
              <w:rPr>
                <w:rFonts w:ascii="Arial" w:hAnsi="Arial" w:cs="Arial"/>
                <w:lang w:eastAsia="ja-JP"/>
              </w:rPr>
              <w:t>. 201</w:t>
            </w:r>
            <w:r>
              <w:rPr>
                <w:rFonts w:ascii="Arial" w:hAnsi="Arial" w:cs="Arial"/>
                <w:lang w:eastAsia="ja-JP"/>
              </w:rPr>
              <w:t>9</w:t>
            </w:r>
          </w:p>
        </w:tc>
      </w:tr>
      <w:tr w:rsidR="00B07BFE" w:rsidRPr="006A7BCB" w:rsidTr="00595EAB">
        <w:tc>
          <w:tcPr>
            <w:tcW w:w="2436" w:type="dxa"/>
          </w:tcPr>
          <w:p w:rsidR="00B07BFE" w:rsidRDefault="00B07BFE" w:rsidP="00595EAB">
            <w:pPr>
              <w:tabs>
                <w:tab w:val="left" w:pos="567"/>
              </w:tabs>
              <w:spacing w:after="0"/>
              <w:rPr>
                <w:rFonts w:ascii="Arial" w:hAnsi="Arial" w:cs="Arial"/>
                <w:b/>
              </w:rPr>
            </w:pPr>
            <w:r>
              <w:rPr>
                <w:rFonts w:ascii="Arial" w:hAnsi="Arial" w:cs="Arial"/>
                <w:b/>
              </w:rPr>
              <w:t>Overall Completion level</w:t>
            </w:r>
          </w:p>
        </w:tc>
        <w:tc>
          <w:tcPr>
            <w:tcW w:w="1846" w:type="dxa"/>
          </w:tcPr>
          <w:p w:rsidR="00B07BFE" w:rsidRPr="008836AC" w:rsidRDefault="00B07BFE" w:rsidP="00595EAB">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B07BFE" w:rsidRPr="008836AC" w:rsidRDefault="00B07BFE" w:rsidP="00595EA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B07BFE" w:rsidRPr="006A7BCB" w:rsidRDefault="00B07BFE" w:rsidP="00595EA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4B6715">
              <w:rPr>
                <w:rFonts w:ascii="Arial" w:hAnsi="Arial" w:cs="Arial"/>
                <w:color w:val="00B050"/>
                <w:lang w:eastAsia="ja-JP"/>
              </w:rPr>
              <w:t>0%</w:t>
            </w:r>
          </w:p>
        </w:tc>
      </w:tr>
    </w:tbl>
    <w:p w:rsidR="00B07BFE" w:rsidRDefault="00B07BFE" w:rsidP="00D45B2F">
      <w:pPr>
        <w:tabs>
          <w:tab w:val="left" w:pos="567"/>
        </w:tabs>
        <w:rPr>
          <w:rFonts w:ascii="Arial" w:eastAsia="Yu Mincho" w:hAnsi="Arial" w:cs="Arial" w:hint="eastAsia"/>
          <w:lang w:eastAsia="ja-JP"/>
        </w:rPr>
      </w:pPr>
      <w:bookmarkStart w:id="0" w:name="_GoBack"/>
      <w:bookmarkEnd w:id="0"/>
    </w:p>
    <w:p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B07BFE" w:rsidRPr="001F486F" w:rsidRDefault="00B07BFE" w:rsidP="00B07BFE">
      <w:pPr>
        <w:pStyle w:val="afd"/>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B07BFE" w:rsidRDefault="00B07BFE" w:rsidP="00B07BFE">
      <w:pPr>
        <w:pStyle w:val="afd"/>
        <w:numPr>
          <w:ilvl w:val="0"/>
          <w:numId w:val="20"/>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p>
    <w:p w:rsidR="00B07BFE" w:rsidRDefault="00B07BFE" w:rsidP="00B07BFE">
      <w:pPr>
        <w:pStyle w:val="afd"/>
        <w:numPr>
          <w:ilvl w:val="0"/>
          <w:numId w:val="20"/>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rsidR="00B07BFE" w:rsidRPr="00B07BFE" w:rsidRDefault="00B07BFE" w:rsidP="00D45B2F">
      <w:pPr>
        <w:tabs>
          <w:tab w:val="left" w:pos="567"/>
        </w:tabs>
        <w:rPr>
          <w:rFonts w:ascii="Arial" w:eastAsia="Yu Mincho" w:hAnsi="Arial" w:cs="Arial" w:hint="eastAsia"/>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A22E49" w:rsidP="00160C1C">
            <w:pPr>
              <w:tabs>
                <w:tab w:val="left" w:pos="567"/>
              </w:tabs>
              <w:spacing w:after="0"/>
              <w:rPr>
                <w:rFonts w:ascii="Arial" w:hAnsi="Arial" w:cs="Arial"/>
                <w:lang w:eastAsia="ja-JP"/>
              </w:rPr>
            </w:pPr>
            <w:proofErr w:type="spellStart"/>
            <w:r>
              <w:rPr>
                <w:rFonts w:ascii="Arial" w:hAnsi="Arial" w:cs="Arial"/>
              </w:rPr>
              <w:t>Yinghong</w:t>
            </w:r>
            <w:proofErr w:type="spellEnd"/>
            <w:r>
              <w:rPr>
                <w:rFonts w:ascii="Arial" w:hAnsi="Arial" w:cs="Arial"/>
              </w:rPr>
              <w:t xml:space="preserve"> Yang</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A22E49" w:rsidP="00160C1C">
            <w:pPr>
              <w:tabs>
                <w:tab w:val="left" w:pos="567"/>
              </w:tabs>
              <w:spacing w:after="0"/>
              <w:rPr>
                <w:rFonts w:ascii="Arial" w:hAnsi="Arial" w:cs="Arial"/>
              </w:rPr>
            </w:pPr>
            <w:r>
              <w:rPr>
                <w:rFonts w:ascii="Arial" w:hAnsi="Arial" w:cs="Arial"/>
              </w:rPr>
              <w:t>yangyinghong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0C1C" w:rsidP="00C4666A">
            <w:pPr>
              <w:pStyle w:val="TAL"/>
              <w:jc w:val="center"/>
              <w:rPr>
                <w:color w:val="FF0000"/>
                <w:lang w:eastAsia="ja-JP"/>
              </w:rPr>
            </w:pPr>
            <w:r w:rsidRPr="00DA26C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160C1C" w:rsidRPr="00D01D74" w:rsidRDefault="00160C1C" w:rsidP="00160C1C">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81</w:t>
      </w:r>
      <w:r w:rsidRPr="00D01D74">
        <w:rPr>
          <w:rFonts w:ascii="Arial" w:hAnsi="Arial" w:cs="Arial"/>
          <w:lang w:eastAsia="x-none"/>
        </w:rPr>
        <w:t xml:space="preserve"> (the details can be found in </w:t>
      </w:r>
      <w:r w:rsidRPr="006F019B">
        <w:rPr>
          <w:rFonts w:ascii="Arial" w:hAnsi="Arial" w:cs="Arial"/>
          <w:lang w:eastAsia="x-none"/>
        </w:rPr>
        <w:t>R5-1</w:t>
      </w:r>
      <w:r>
        <w:rPr>
          <w:rFonts w:ascii="Arial" w:hAnsi="Arial" w:cs="Arial"/>
          <w:lang w:eastAsia="x-none"/>
        </w:rPr>
        <w:t>8</w:t>
      </w:r>
      <w:r w:rsidR="00BB29DC">
        <w:rPr>
          <w:rFonts w:ascii="Arial" w:hAnsi="Arial" w:cs="Arial"/>
          <w:lang w:eastAsia="x-none"/>
        </w:rPr>
        <w:t>6595</w:t>
      </w:r>
      <w:r w:rsidRPr="00D01D74">
        <w:rPr>
          <w:rFonts w:ascii="Arial" w:hAnsi="Arial" w:cs="Arial"/>
          <w:lang w:eastAsia="x-none"/>
        </w:rPr>
        <w:t>):</w:t>
      </w:r>
    </w:p>
    <w:p w:rsidR="00B66284" w:rsidRDefault="00B66284"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0</w:t>
      </w:r>
      <w:r w:rsidRPr="00C90FFD">
        <w:rPr>
          <w:rFonts w:ascii="Arial" w:hAnsi="Arial" w:cs="Arial"/>
          <w:lang w:eastAsia="x-none"/>
        </w:rPr>
        <w:t>% overall completeness achieved</w:t>
      </w:r>
    </w:p>
    <w:p w:rsidR="00F13019" w:rsidRPr="00B66284" w:rsidRDefault="00F13019" w:rsidP="00140C61">
      <w:pPr>
        <w:rPr>
          <w:lang w:eastAsia="ja-JP"/>
        </w:rPr>
      </w:pPr>
    </w:p>
    <w:p w:rsidR="00815869" w:rsidRDefault="00815869" w:rsidP="00815869">
      <w:pPr>
        <w:pStyle w:val="4"/>
        <w:rPr>
          <w:lang w:eastAsia="ja-JP"/>
        </w:rPr>
      </w:pPr>
      <w:r>
        <w:rPr>
          <w:lang w:eastAsia="ja-JP"/>
        </w:rPr>
        <w:t>2.5.2</w:t>
      </w:r>
      <w:r>
        <w:rPr>
          <w:lang w:eastAsia="ja-JP"/>
        </w:rPr>
        <w:tab/>
        <w:t>Remaining Open issues</w:t>
      </w:r>
    </w:p>
    <w:p w:rsidR="00F13019" w:rsidRPr="00160C1C" w:rsidRDefault="00A22E49" w:rsidP="00F13019">
      <w:pPr>
        <w:rPr>
          <w:rFonts w:eastAsia="MS PGothic"/>
          <w:lang w:eastAsia="ja-JP"/>
        </w:rPr>
      </w:pPr>
      <w:r>
        <w:rPr>
          <w:rFonts w:ascii="Arial" w:hAnsi="Arial" w:cs="Arial"/>
          <w:bCs/>
        </w:rPr>
        <w:t>The work plan is pending.</w:t>
      </w:r>
    </w:p>
    <w:p w:rsidR="00A278F3" w:rsidRDefault="00815869" w:rsidP="00A278F3">
      <w:pPr>
        <w:pStyle w:val="4"/>
        <w:rPr>
          <w:lang w:eastAsia="ja-JP"/>
        </w:rPr>
      </w:pPr>
      <w:r>
        <w:rPr>
          <w:lang w:eastAsia="ja-JP"/>
        </w:rPr>
        <w:lastRenderedPageBreak/>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22E49" w:rsidRDefault="00A22E49" w:rsidP="00160C1C">
      <w:pPr>
        <w:overflowPunct/>
        <w:autoSpaceDE/>
        <w:autoSpaceDN/>
        <w:snapToGrid w:val="0"/>
        <w:spacing w:after="0"/>
        <w:textAlignment w:val="auto"/>
        <w:rPr>
          <w:rFonts w:ascii="Arial" w:hAnsi="Arial" w:cs="Arial"/>
          <w:b/>
        </w:rPr>
      </w:pPr>
      <w:r>
        <w:rPr>
          <w:rFonts w:ascii="Arial" w:hAnsi="Arial" w:cs="Arial" w:hint="eastAsia"/>
          <w:b/>
        </w:rPr>
        <w:t>NONE</w:t>
      </w:r>
    </w:p>
    <w:p w:rsidR="00160C1C" w:rsidRPr="00C547EF" w:rsidRDefault="00160C1C" w:rsidP="00160C1C">
      <w:pPr>
        <w:overflowPunct/>
        <w:autoSpaceDE/>
        <w:autoSpaceDN/>
        <w:snapToGrid w:val="0"/>
        <w:spacing w:after="0"/>
        <w:textAlignment w:val="auto"/>
        <w:rPr>
          <w:rFonts w:ascii="Arial" w:hAnsi="Arial" w:cs="Arial"/>
          <w:b/>
        </w:rPr>
      </w:pPr>
      <w:r w:rsidRPr="00C547EF">
        <w:rPr>
          <w:rFonts w:ascii="Arial" w:hAnsi="Arial" w:cs="Arial"/>
          <w:b/>
        </w:rPr>
        <w:t>General Papers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36.508 CRs</w:t>
      </w:r>
    </w:p>
    <w:p w:rsidR="003A2126" w:rsidRPr="00E70BAE" w:rsidRDefault="003A2126" w:rsidP="003A2126">
      <w:pPr>
        <w:overflowPunct/>
        <w:autoSpaceDE/>
        <w:autoSpaceDN/>
        <w:snapToGrid w:val="0"/>
        <w:spacing w:after="0"/>
        <w:textAlignment w:val="auto"/>
        <w:rPr>
          <w:rFonts w:ascii="Arial" w:hAnsi="Arial" w:cs="Arial"/>
          <w:b/>
        </w:rPr>
      </w:pPr>
    </w:p>
    <w:p w:rsidR="003A2126" w:rsidRDefault="003A2126" w:rsidP="003A212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3A2126" w:rsidRDefault="003A2126" w:rsidP="003A2126">
      <w:pPr>
        <w:tabs>
          <w:tab w:val="left" w:pos="567"/>
        </w:tabs>
        <w:overflowPunct/>
        <w:autoSpaceDE/>
        <w:autoSpaceDN/>
        <w:snapToGrid w:val="0"/>
        <w:spacing w:after="0"/>
        <w:textAlignment w:val="auto"/>
        <w:rPr>
          <w:rFonts w:ascii="Arial" w:hAnsi="Arial" w:cs="Arial"/>
          <w:bCs/>
        </w:rPr>
      </w:pPr>
    </w:p>
    <w:p w:rsidR="003A2126" w:rsidRPr="00027307"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23-3</w:t>
      </w:r>
      <w:r w:rsidRPr="003A7666">
        <w:rPr>
          <w:rFonts w:ascii="Arial" w:hAnsi="Arial" w:cs="Arial"/>
          <w:b/>
        </w:rPr>
        <w:t xml:space="preserve"> CRs</w:t>
      </w:r>
    </w:p>
    <w:p w:rsidR="00701410" w:rsidRPr="003A2126"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7C0" w:rsidRDefault="00D427C0">
      <w:r>
        <w:separator/>
      </w:r>
    </w:p>
  </w:endnote>
  <w:endnote w:type="continuationSeparator" w:id="0">
    <w:p w:rsidR="00D427C0" w:rsidRDefault="00D4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Cambria"/>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B07BF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07BF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7C0" w:rsidRDefault="00D427C0">
      <w:r>
        <w:separator/>
      </w:r>
    </w:p>
  </w:footnote>
  <w:footnote w:type="continuationSeparator" w:id="0">
    <w:p w:rsidR="00D427C0" w:rsidRDefault="00D42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3"/>
  </w:num>
  <w:num w:numId="5">
    <w:abstractNumId w:val="6"/>
  </w:num>
  <w:num w:numId="6">
    <w:abstractNumId w:val="18"/>
  </w:num>
  <w:num w:numId="7">
    <w:abstractNumId w:val="1"/>
  </w:num>
  <w:num w:numId="8">
    <w:abstractNumId w:val="5"/>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16"/>
  </w:num>
  <w:num w:numId="19">
    <w:abstractNumId w:val="1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60C1C"/>
    <w:rsid w:val="00184428"/>
    <w:rsid w:val="001A248F"/>
    <w:rsid w:val="001A3B5F"/>
    <w:rsid w:val="001C4490"/>
    <w:rsid w:val="001D2C1A"/>
    <w:rsid w:val="001D3BA2"/>
    <w:rsid w:val="001D44B7"/>
    <w:rsid w:val="001E0075"/>
    <w:rsid w:val="001F1B1F"/>
    <w:rsid w:val="001F2A20"/>
    <w:rsid w:val="00207DC4"/>
    <w:rsid w:val="0022485E"/>
    <w:rsid w:val="00243A99"/>
    <w:rsid w:val="0025684E"/>
    <w:rsid w:val="0029567C"/>
    <w:rsid w:val="002D5124"/>
    <w:rsid w:val="00301B7A"/>
    <w:rsid w:val="00306D59"/>
    <w:rsid w:val="0032503A"/>
    <w:rsid w:val="00325EE1"/>
    <w:rsid w:val="003357C0"/>
    <w:rsid w:val="00344D60"/>
    <w:rsid w:val="00346477"/>
    <w:rsid w:val="00347CB0"/>
    <w:rsid w:val="0036248C"/>
    <w:rsid w:val="00367401"/>
    <w:rsid w:val="00375678"/>
    <w:rsid w:val="00377E0F"/>
    <w:rsid w:val="0039390A"/>
    <w:rsid w:val="00394AB0"/>
    <w:rsid w:val="00396252"/>
    <w:rsid w:val="003A2126"/>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131F"/>
    <w:rsid w:val="00474450"/>
    <w:rsid w:val="004873E6"/>
    <w:rsid w:val="004A665A"/>
    <w:rsid w:val="004A6847"/>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6E3"/>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2E49"/>
    <w:rsid w:val="00A278F3"/>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07BFE"/>
    <w:rsid w:val="00B10710"/>
    <w:rsid w:val="00B208FA"/>
    <w:rsid w:val="00B25C12"/>
    <w:rsid w:val="00B2766F"/>
    <w:rsid w:val="00B31ABC"/>
    <w:rsid w:val="00B42A19"/>
    <w:rsid w:val="00B445ED"/>
    <w:rsid w:val="00B6300F"/>
    <w:rsid w:val="00B66284"/>
    <w:rsid w:val="00B70389"/>
    <w:rsid w:val="00B84623"/>
    <w:rsid w:val="00BB29DC"/>
    <w:rsid w:val="00BB66D5"/>
    <w:rsid w:val="00BC7E6E"/>
    <w:rsid w:val="00BE1D1F"/>
    <w:rsid w:val="00BE5E66"/>
    <w:rsid w:val="00C00281"/>
    <w:rsid w:val="00C009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27C0"/>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21E7E"/>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27D265-0FC9-44D4-A79D-CA5AF51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7131F"/>
    <w:pPr>
      <w:spacing w:before="180"/>
      <w:ind w:left="2693" w:hanging="2693"/>
    </w:pPr>
    <w:rPr>
      <w:b/>
    </w:rPr>
  </w:style>
  <w:style w:type="paragraph" w:styleId="10">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47131F"/>
    <w:pPr>
      <w:ind w:left="1701" w:hanging="1701"/>
    </w:pPr>
  </w:style>
  <w:style w:type="paragraph" w:styleId="40">
    <w:name w:val="toc 4"/>
    <w:basedOn w:val="30"/>
    <w:rsid w:val="0047131F"/>
    <w:pPr>
      <w:ind w:left="1418" w:hanging="1418"/>
    </w:pPr>
  </w:style>
  <w:style w:type="paragraph" w:styleId="30">
    <w:name w:val="toc 3"/>
    <w:basedOn w:val="20"/>
    <w:rsid w:val="0047131F"/>
    <w:pPr>
      <w:ind w:left="1134" w:hanging="1134"/>
    </w:pPr>
  </w:style>
  <w:style w:type="paragraph" w:styleId="20">
    <w:name w:val="toc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toc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toc 6"/>
    <w:basedOn w:val="50"/>
    <w:next w:val="a0"/>
    <w:rsid w:val="0047131F"/>
    <w:pPr>
      <w:ind w:left="1985" w:hanging="1985"/>
    </w:pPr>
  </w:style>
  <w:style w:type="paragraph" w:styleId="70">
    <w:name w:val="toc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617</Words>
  <Characters>3522</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Yangyinghong (Shirley, HW)</cp:lastModifiedBy>
  <cp:revision>2</cp:revision>
  <dcterms:created xsi:type="dcterms:W3CDTF">2019-03-11T14:38:00Z</dcterms:created>
  <dcterms:modified xsi:type="dcterms:W3CDTF">2019-03-11T14:38:00Z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(3)JBc5f/5CPUz+W14KTwXBF4nLxSE4Ass1wjXhAdmWY2/6OO2NS7EwysWuzaKiSTdm0rVHwxWs
uMQIpqf1yqal4X/Gn70maG0Eyez4kecPxvPIsZkxbYN0RBQGi4Yzs6TJ72L1zrHJAPXiigfE
ZZ06yi/SEW283XPeCOtjJ+M2HksrH5nyeBx0aX25l/rwLrUA2TiOk9PlCbM3AwMXPY5U6UMa
qOXZQmCf2leLuWOPkp</vt:lpwstr>
  </property>
  <property fmtid="{D5CDD505-2E9C-101B-9397-08002B2CF9AE}" pid="3" name="_2015_ms_pID_7253431">
    <vt:lpwstr>v9n1aJl0f1z9pYUCCt2aL+iTHhErUFihRfTlk3qoNL8D19mbXfiBaq
2URK4b9/iM+SnHtJxD8DNnA6v5ezfTCO2Zx+Y2EAHDuIPhOwO1Fhqwv+jmhNDSsqXs2NT6w1
/VorW2gfQGKct4gYu0GnW9iEQIQy3CMgqtN16WegZ3/3y5jrx7ng1cugZ4rn0NZHdHsZloPx
tlDYM6CnnP6Xk9/8uJeljBqmiO5uXQoa9ssb</vt:lpwstr>
  </property>
  <property fmtid="{D5CDD505-2E9C-101B-9397-08002B2CF9AE}" pid="4" name="_2015_ms_pID_7253432">
    <vt:lpwstr>jx/GUzJSBisjkoor+dDOrME=</vt:lpwstr>
  </property>
</Properties>
</file>